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2AFF287" w:rsidR="00764E53" w:rsidRPr="0061285D" w:rsidRDefault="00460516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7FB4856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460516">
              <w:rPr>
                <w:b/>
                <w:lang w:val="uk-UA"/>
              </w:rPr>
              <w:t>183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A85DAFE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1055DA">
        <w:rPr>
          <w:b/>
          <w:bCs/>
          <w:szCs w:val="28"/>
          <w:lang w:val="uk-UA"/>
        </w:rPr>
        <w:t>Бесараб М.О</w:t>
      </w:r>
      <w:r w:rsidR="006969E7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24AF5B1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1055DA">
        <w:rPr>
          <w:szCs w:val="28"/>
          <w:lang w:val="uk-UA"/>
        </w:rPr>
        <w:t>Бесараб М.О</w:t>
      </w:r>
      <w:r w:rsidR="006969E7" w:rsidRPr="006969E7">
        <w:rPr>
          <w:szCs w:val="28"/>
          <w:lang w:val="uk-UA"/>
        </w:rPr>
        <w:t>.</w:t>
      </w:r>
      <w:r w:rsidR="008A34EA" w:rsidRPr="006969E7">
        <w:rPr>
          <w:szCs w:val="28"/>
          <w:lang w:val="uk-UA"/>
        </w:rPr>
        <w:t>, подані до Комісії для участі в доборі кандидатів на посаду</w:t>
      </w:r>
      <w:r w:rsidR="008A34EA">
        <w:rPr>
          <w:szCs w:val="28"/>
          <w:lang w:val="uk-UA"/>
        </w:rPr>
        <w:t xml:space="preserve">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1055D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710B1D8" w:rsidR="008A34EA" w:rsidRPr="00444780" w:rsidRDefault="001055DA" w:rsidP="001055DA">
      <w:pPr>
        <w:ind w:firstLine="567"/>
        <w:rPr>
          <w:lang w:val="uk-UA"/>
        </w:rPr>
      </w:pPr>
      <w:r>
        <w:rPr>
          <w:szCs w:val="28"/>
          <w:lang w:val="uk-UA"/>
        </w:rPr>
        <w:t>Бесараб Мар’яною Олександрівною</w:t>
      </w:r>
      <w:r w:rsidR="006969E7">
        <w:rPr>
          <w:szCs w:val="28"/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C11F6D">
        <w:rPr>
          <w:lang w:val="uk-UA"/>
        </w:rPr>
        <w:t>2</w:t>
      </w:r>
      <w:r>
        <w:rPr>
          <w:lang w:val="uk-UA"/>
        </w:rPr>
        <w:t>3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5E4C3AB3" w14:textId="36A3BDF0" w:rsidR="006969E7" w:rsidRDefault="006969E7" w:rsidP="001055DA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 </w:t>
      </w:r>
    </w:p>
    <w:p w14:paraId="039DF66F" w14:textId="51F816B7" w:rsidR="001055DA" w:rsidRPr="00F0435A" w:rsidRDefault="001055DA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3A2B29E" w14:textId="0391338A" w:rsidR="006969E7" w:rsidRDefault="006969E7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>
        <w:rPr>
          <w:bCs/>
          <w:color w:val="000000" w:themeColor="text1"/>
          <w:szCs w:val="28"/>
          <w:lang w:val="uk-UA"/>
        </w:rPr>
        <w:t>том</w:t>
      </w:r>
      <w:r w:rsidRPr="00FF1A27">
        <w:rPr>
          <w:bCs/>
          <w:color w:val="000000" w:themeColor="text1"/>
          <w:szCs w:val="28"/>
          <w:lang w:val="uk-UA"/>
        </w:rPr>
        <w:t xml:space="preserve"> </w:t>
      </w:r>
      <w:r>
        <w:rPr>
          <w:bCs/>
          <w:color w:val="000000" w:themeColor="text1"/>
          <w:szCs w:val="28"/>
          <w:lang w:val="uk-UA"/>
        </w:rPr>
        <w:t>1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</w:t>
      </w:r>
      <w:r w:rsidR="001F0A41" w:rsidRPr="00683994">
        <w:rPr>
          <w:szCs w:val="28"/>
          <w:lang w:val="uk-UA"/>
        </w:rPr>
        <w:t xml:space="preserve">Закону України «Про прокуратуру» </w:t>
      </w:r>
      <w:r w:rsidRPr="00FF1A27">
        <w:rPr>
          <w:bCs/>
          <w:color w:val="000000" w:themeColor="text1"/>
          <w:szCs w:val="28"/>
          <w:lang w:val="uk-UA"/>
        </w:rPr>
        <w:t xml:space="preserve"> визначено, що обов’язковим документ</w:t>
      </w:r>
      <w:r w:rsidR="007513DF">
        <w:rPr>
          <w:bCs/>
          <w:color w:val="000000" w:themeColor="text1"/>
          <w:szCs w:val="28"/>
          <w:lang w:val="uk-UA"/>
        </w:rPr>
        <w:t>ом</w:t>
      </w:r>
      <w:r w:rsidRPr="00FF1A27">
        <w:rPr>
          <w:bCs/>
          <w:color w:val="000000" w:themeColor="text1"/>
          <w:szCs w:val="28"/>
          <w:lang w:val="uk-UA"/>
        </w:rPr>
        <w:t>, як</w:t>
      </w:r>
      <w:r w:rsidR="007513DF">
        <w:rPr>
          <w:bCs/>
          <w:color w:val="000000" w:themeColor="text1"/>
          <w:szCs w:val="28"/>
          <w:lang w:val="uk-UA"/>
        </w:rPr>
        <w:t>ий</w:t>
      </w:r>
      <w:r w:rsidRPr="00FF1A27">
        <w:rPr>
          <w:bCs/>
          <w:color w:val="000000" w:themeColor="text1"/>
          <w:szCs w:val="28"/>
          <w:lang w:val="uk-UA"/>
        </w:rPr>
        <w:t xml:space="preserve"> пода</w:t>
      </w:r>
      <w:r w:rsidR="007513DF">
        <w:rPr>
          <w:bCs/>
          <w:color w:val="000000" w:themeColor="text1"/>
          <w:szCs w:val="28"/>
          <w:lang w:val="uk-UA"/>
        </w:rPr>
        <w:t>є</w:t>
      </w:r>
      <w:r w:rsidRPr="00FF1A27">
        <w:rPr>
          <w:bCs/>
          <w:color w:val="000000" w:themeColor="text1"/>
          <w:szCs w:val="28"/>
          <w:lang w:val="uk-UA"/>
        </w:rPr>
        <w:t xml:space="preserve">ться особою для участі в доборі на посаду прокурора окружної прокуратури, є </w:t>
      </w:r>
      <w:r w:rsidRPr="006969E7">
        <w:rPr>
          <w:bCs/>
          <w:color w:val="000000" w:themeColor="text1"/>
          <w:szCs w:val="28"/>
        </w:rPr>
        <w:t>письмов</w:t>
      </w:r>
      <w:r>
        <w:rPr>
          <w:bCs/>
          <w:color w:val="000000" w:themeColor="text1"/>
          <w:szCs w:val="28"/>
          <w:lang w:val="uk-UA"/>
        </w:rPr>
        <w:t>а</w:t>
      </w:r>
      <w:r w:rsidRPr="006969E7">
        <w:rPr>
          <w:bCs/>
          <w:color w:val="000000" w:themeColor="text1"/>
          <w:szCs w:val="28"/>
        </w:rPr>
        <w:t xml:space="preserve"> заяв</w:t>
      </w:r>
      <w:r>
        <w:rPr>
          <w:bCs/>
          <w:color w:val="000000" w:themeColor="text1"/>
          <w:szCs w:val="28"/>
          <w:lang w:val="uk-UA"/>
        </w:rPr>
        <w:t>а</w:t>
      </w:r>
      <w:r w:rsidRPr="006969E7">
        <w:rPr>
          <w:bCs/>
          <w:color w:val="000000" w:themeColor="text1"/>
          <w:szCs w:val="28"/>
        </w:rPr>
        <w:t xml:space="preserve"> про участь у доборі кандидатів на посаду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7A7CB692" w14:textId="1D74F8BA" w:rsidR="001055DA" w:rsidRPr="00FF1A27" w:rsidRDefault="001055DA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FFB5720" w14:textId="77777777" w:rsidR="006969E7" w:rsidRPr="00683994" w:rsidRDefault="006969E7" w:rsidP="001055DA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Пунктом 3.12 розділу III Положення</w:t>
      </w:r>
      <w:r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на вакантну </w:t>
      </w:r>
      <w:r w:rsidRPr="009A22BB">
        <w:rPr>
          <w:bCs/>
          <w:color w:val="000000" w:themeColor="text1"/>
          <w:szCs w:val="28"/>
          <w:lang w:val="uk-UA"/>
        </w:rPr>
        <w:lastRenderedPageBreak/>
        <w:t>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</w:t>
      </w:r>
      <w:r>
        <w:rPr>
          <w:bCs/>
          <w:color w:val="000000" w:themeColor="text1"/>
          <w:szCs w:val="28"/>
          <w:lang w:val="uk-UA"/>
        </w:rPr>
        <w:t>,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передбачено, що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Закону,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а також особи, які не подали всіх необхідних документів або оформили їх неналежним чином.</w:t>
      </w:r>
    </w:p>
    <w:p w14:paraId="784A3CDD" w14:textId="77777777" w:rsidR="006969E7" w:rsidRPr="00683994" w:rsidRDefault="006969E7" w:rsidP="001055DA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30DED1C" w14:textId="77777777" w:rsidR="006969E7" w:rsidRDefault="006969E7" w:rsidP="001055DA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43AB54FA" w14:textId="2A52FC97" w:rsidR="006969E7" w:rsidRPr="006969E7" w:rsidRDefault="006969E7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BD428C">
        <w:rPr>
          <w:szCs w:val="28"/>
          <w:lang w:val="uk-UA"/>
        </w:rPr>
        <w:t xml:space="preserve">Опрацюванням направлених </w:t>
      </w:r>
      <w:r w:rsidR="001055DA">
        <w:rPr>
          <w:szCs w:val="28"/>
          <w:lang w:val="uk-UA"/>
        </w:rPr>
        <w:t>Бесараб М.О.</w:t>
      </w:r>
      <w:r>
        <w:rPr>
          <w:szCs w:val="28"/>
          <w:lang w:val="uk-UA"/>
        </w:rPr>
        <w:t xml:space="preserve"> </w:t>
      </w:r>
      <w:r w:rsidRPr="00BD428C">
        <w:rPr>
          <w:szCs w:val="28"/>
          <w:lang w:val="uk-UA"/>
        </w:rPr>
        <w:t>документів встановлено, що н</w:t>
      </w:r>
      <w:r>
        <w:rPr>
          <w:szCs w:val="28"/>
          <w:lang w:val="uk-UA"/>
        </w:rPr>
        <w:t>ею</w:t>
      </w:r>
      <w:r w:rsidRPr="00BD428C">
        <w:rPr>
          <w:szCs w:val="28"/>
          <w:lang w:val="uk-UA"/>
        </w:rPr>
        <w:t xml:space="preserve"> в порушення вимог пункту </w:t>
      </w:r>
      <w:r>
        <w:rPr>
          <w:szCs w:val="28"/>
          <w:lang w:val="uk-UA"/>
        </w:rPr>
        <w:t>1</w:t>
      </w:r>
      <w:r w:rsidRPr="00BD428C">
        <w:rPr>
          <w:szCs w:val="28"/>
          <w:lang w:val="uk-UA"/>
        </w:rPr>
        <w:t xml:space="preserve"> частини першої статті 30 Закону України «Про прокуратуру</w:t>
      </w:r>
      <w:r w:rsidR="001F0A41">
        <w:rPr>
          <w:szCs w:val="28"/>
          <w:lang w:val="uk-UA"/>
        </w:rPr>
        <w:t>»</w:t>
      </w:r>
      <w:r w:rsidRPr="00BD428C">
        <w:rPr>
          <w:szCs w:val="28"/>
          <w:lang w:val="uk-UA"/>
        </w:rPr>
        <w:t xml:space="preserve"> не подано </w:t>
      </w:r>
      <w:r w:rsidRPr="006969E7">
        <w:rPr>
          <w:bCs/>
          <w:color w:val="000000" w:themeColor="text1"/>
          <w:szCs w:val="28"/>
        </w:rPr>
        <w:t>письмов</w:t>
      </w:r>
      <w:r>
        <w:rPr>
          <w:bCs/>
          <w:color w:val="000000" w:themeColor="text1"/>
          <w:szCs w:val="28"/>
          <w:lang w:val="uk-UA"/>
        </w:rPr>
        <w:t>у</w:t>
      </w:r>
      <w:r w:rsidRPr="006969E7">
        <w:rPr>
          <w:bCs/>
          <w:color w:val="000000" w:themeColor="text1"/>
          <w:szCs w:val="28"/>
        </w:rPr>
        <w:t xml:space="preserve"> заяв</w:t>
      </w:r>
      <w:r>
        <w:rPr>
          <w:bCs/>
          <w:color w:val="000000" w:themeColor="text1"/>
          <w:szCs w:val="28"/>
          <w:lang w:val="uk-UA"/>
        </w:rPr>
        <w:t>у</w:t>
      </w:r>
      <w:r w:rsidRPr="006969E7">
        <w:rPr>
          <w:bCs/>
          <w:color w:val="000000" w:themeColor="text1"/>
          <w:szCs w:val="28"/>
        </w:rPr>
        <w:t xml:space="preserve"> про участь у доборі кандидатів на посаду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11B22F8E" w14:textId="553C05D1" w:rsidR="001055DA" w:rsidRDefault="001055DA" w:rsidP="001055DA">
      <w:pPr>
        <w:ind w:firstLine="567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Факт неподання </w:t>
      </w:r>
      <w:r w:rsidR="007513DF" w:rsidRPr="006969E7">
        <w:rPr>
          <w:bCs/>
          <w:color w:val="000000" w:themeColor="text1"/>
          <w:szCs w:val="28"/>
        </w:rPr>
        <w:t>письмов</w:t>
      </w:r>
      <w:r w:rsidR="007513DF">
        <w:rPr>
          <w:bCs/>
          <w:color w:val="000000" w:themeColor="text1"/>
          <w:szCs w:val="28"/>
          <w:lang w:val="uk-UA"/>
        </w:rPr>
        <w:t>ої</w:t>
      </w:r>
      <w:r w:rsidR="007513DF" w:rsidRPr="006969E7">
        <w:rPr>
          <w:bCs/>
          <w:color w:val="000000" w:themeColor="text1"/>
          <w:szCs w:val="28"/>
        </w:rPr>
        <w:t xml:space="preserve"> заяв</w:t>
      </w:r>
      <w:r w:rsidR="007513DF">
        <w:rPr>
          <w:bCs/>
          <w:color w:val="000000" w:themeColor="text1"/>
          <w:szCs w:val="28"/>
          <w:lang w:val="uk-UA"/>
        </w:rPr>
        <w:t>и</w:t>
      </w:r>
      <w:r w:rsidR="007513DF" w:rsidRPr="006969E7">
        <w:rPr>
          <w:bCs/>
          <w:color w:val="000000" w:themeColor="text1"/>
          <w:szCs w:val="28"/>
        </w:rPr>
        <w:t xml:space="preserve"> про участь у доборі кандидатів на посаду прокурора</w:t>
      </w:r>
      <w:r w:rsidR="007513DF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підтверджується відсутністю її у внутрішньому описі від 15 липня 2025 року. </w:t>
      </w:r>
    </w:p>
    <w:p w14:paraId="4BE295CC" w14:textId="4CB0EA4C" w:rsidR="008A34EA" w:rsidRPr="00444780" w:rsidRDefault="008A34EA" w:rsidP="001055DA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6497A304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1055DA">
        <w:rPr>
          <w:szCs w:val="28"/>
          <w:lang w:val="uk-UA"/>
        </w:rPr>
        <w:t>Бесараб Мар’яні Олександрівні</w:t>
      </w:r>
      <w:r w:rsidR="006969E7">
        <w:rPr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16BD342F" w14:textId="48314181" w:rsidR="001F0A41" w:rsidRDefault="00B24433" w:rsidP="00656021">
      <w:pPr>
        <w:ind w:firstLine="567"/>
        <w:rPr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</w:t>
      </w:r>
      <w:r w:rsidR="001055DA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055DA">
        <w:rPr>
          <w:szCs w:val="28"/>
          <w:lang w:val="uk-UA"/>
        </w:rPr>
        <w:t>Бесараб М.О.</w:t>
      </w:r>
    </w:p>
    <w:p w14:paraId="21218D39" w14:textId="5B2ADF16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F0A41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20FE" w14:textId="77777777" w:rsidR="00C57391" w:rsidRDefault="00C57391">
      <w:r>
        <w:separator/>
      </w:r>
    </w:p>
  </w:endnote>
  <w:endnote w:type="continuationSeparator" w:id="0">
    <w:p w14:paraId="45B94C18" w14:textId="77777777" w:rsidR="00C57391" w:rsidRDefault="00C5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A5FEE" w14:textId="77777777" w:rsidR="00C57391" w:rsidRDefault="00C57391">
      <w:r>
        <w:separator/>
      </w:r>
    </w:p>
  </w:footnote>
  <w:footnote w:type="continuationSeparator" w:id="0">
    <w:p w14:paraId="409C569C" w14:textId="77777777" w:rsidR="00C57391" w:rsidRDefault="00C57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055DA"/>
    <w:rsid w:val="00127238"/>
    <w:rsid w:val="0014493C"/>
    <w:rsid w:val="00150A9D"/>
    <w:rsid w:val="00154A6E"/>
    <w:rsid w:val="00174871"/>
    <w:rsid w:val="00174F94"/>
    <w:rsid w:val="001E2375"/>
    <w:rsid w:val="001E64E2"/>
    <w:rsid w:val="001F0A41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A7515"/>
    <w:rsid w:val="002C2C11"/>
    <w:rsid w:val="002C4B88"/>
    <w:rsid w:val="002E6781"/>
    <w:rsid w:val="00300C20"/>
    <w:rsid w:val="003104CD"/>
    <w:rsid w:val="00312B02"/>
    <w:rsid w:val="003143A5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516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46E16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969E7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513DF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40A6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23CD3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389F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3067A"/>
    <w:rsid w:val="00C36E43"/>
    <w:rsid w:val="00C370F4"/>
    <w:rsid w:val="00C42A2C"/>
    <w:rsid w:val="00C57391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2805</Words>
  <Characters>1600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18</cp:revision>
  <cp:lastPrinted>2025-07-31T08:01:00Z</cp:lastPrinted>
  <dcterms:created xsi:type="dcterms:W3CDTF">2025-07-07T14:55:00Z</dcterms:created>
  <dcterms:modified xsi:type="dcterms:W3CDTF">2025-08-13T13:00:00Z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